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外国语学院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英语专业</w:t>
      </w:r>
    </w:p>
    <w:p>
      <w:pPr>
        <w:pStyle w:val="2"/>
        <w:spacing w:before="156" w:beforeLines="50" w:line="480" w:lineRule="auto"/>
        <w:ind w:firstLine="549" w:firstLineChars="196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  <w:lang w:val="en-US" w:eastAsia="zh-CN"/>
        </w:rPr>
        <w:t>本</w:t>
      </w:r>
      <w:r>
        <w:rPr>
          <w:rFonts w:hint="eastAsia" w:ascii="仿宋_GB2312" w:eastAsia="仿宋_GB2312"/>
          <w:bCs/>
          <w:sz w:val="28"/>
          <w:lang w:eastAsia="zh-CN"/>
        </w:rPr>
        <w:t>专业要求</w:t>
      </w:r>
      <w:r>
        <w:rPr>
          <w:rFonts w:hint="eastAsia" w:ascii="仿宋_GB2312" w:eastAsia="仿宋_GB2312"/>
          <w:bCs/>
          <w:sz w:val="28"/>
        </w:rPr>
        <w:t>学生具</w:t>
      </w:r>
    </w:p>
    <w:p>
      <w:pPr>
        <w:pStyle w:val="2"/>
        <w:spacing w:before="156" w:beforeLines="50" w:line="480" w:lineRule="auto"/>
        <w:ind w:firstLine="549" w:firstLineChars="196"/>
        <w:rPr>
          <w:rFonts w:hint="eastAsia" w:ascii="仿宋_GB2312" w:eastAsia="仿宋_GB2312"/>
          <w:bCs/>
          <w:sz w:val="28"/>
          <w:lang w:val="en-US" w:eastAsia="zh-CN"/>
        </w:rPr>
      </w:pPr>
      <w:r>
        <w:rPr>
          <w:rFonts w:hint="eastAsia" w:ascii="仿宋_GB2312" w:eastAsia="仿宋_GB2312"/>
          <w:bCs/>
          <w:sz w:val="28"/>
        </w:rPr>
        <w:t>有</w:t>
      </w:r>
      <w:r>
        <w:rPr>
          <w:rFonts w:hint="eastAsia" w:ascii="仿宋_GB2312" w:eastAsia="仿宋_GB2312"/>
          <w:bCs/>
          <w:sz w:val="28"/>
          <w:lang w:eastAsia="zh-CN"/>
        </w:rPr>
        <w:t>英语</w:t>
      </w:r>
      <w:r>
        <w:rPr>
          <w:rFonts w:hint="eastAsia" w:ascii="仿宋_GB2312" w:eastAsia="仿宋_GB2312"/>
          <w:bCs/>
          <w:sz w:val="28"/>
        </w:rPr>
        <w:t>读、说、听、写、译综合能力</w:t>
      </w:r>
      <w:r>
        <w:rPr>
          <w:rFonts w:hint="eastAsia" w:ascii="仿宋_GB2312" w:eastAsia="仿宋_GB2312"/>
          <w:bCs/>
          <w:sz w:val="28"/>
          <w:lang w:val="en-US" w:eastAsia="zh-CN"/>
        </w:rPr>
        <w:t>握厚实的英语语言文学知识和比较广泛的科学文化知识，具有较强的双语能力、跨文化交流能力、思辨能力和创新能力的应用性英语专业人才。</w:t>
      </w:r>
    </w:p>
    <w:p>
      <w:pPr>
        <w:pStyle w:val="2"/>
        <w:spacing w:before="156" w:beforeLines="50" w:line="480" w:lineRule="auto"/>
        <w:ind w:firstLine="549" w:firstLineChars="196"/>
        <w:rPr>
          <w:rFonts w:hint="eastAsia" w:ascii="仿宋_GB2312" w:eastAsia="仿宋_GB2312"/>
          <w:bCs/>
          <w:sz w:val="28"/>
          <w:lang w:val="en-US" w:eastAsia="zh-CN"/>
        </w:rPr>
      </w:pPr>
      <w:r>
        <w:rPr>
          <w:rFonts w:hint="eastAsia" w:ascii="仿宋_GB2312" w:eastAsia="仿宋_GB2312"/>
          <w:bCs/>
          <w:sz w:val="28"/>
          <w:lang w:val="en-US" w:eastAsia="zh-CN"/>
        </w:rPr>
        <w:t>本专业突出“英语+经贸”知识整合，重视实践能力培养，本专业学生毕业后，就业方向包括：外贸公司，产品进出口企业，企事业单位的外事、宣传、人力资源、经贸、可雅等部门从事翻译或管理工作，英语翻译。</w:t>
      </w:r>
    </w:p>
    <w:p>
      <w:pPr>
        <w:numPr>
          <w:ilvl w:val="0"/>
          <w:numId w:val="1"/>
        </w:numPr>
        <w:rPr>
          <w:rFonts w:hint="eastAsia"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日语专业</w:t>
      </w:r>
    </w:p>
    <w:p>
      <w:pPr>
        <w:pStyle w:val="2"/>
        <w:spacing w:before="156" w:beforeLines="50" w:line="480" w:lineRule="auto"/>
        <w:ind w:firstLine="549" w:firstLineChars="196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</w:rPr>
        <w:t>本专业培养面向科技、面向市场</w:t>
      </w:r>
      <w:r>
        <w:rPr>
          <w:rFonts w:hint="eastAsia" w:ascii="仿宋_GB2312" w:eastAsia="仿宋_GB2312"/>
          <w:bCs/>
          <w:sz w:val="28"/>
          <w:lang w:eastAsia="zh-CN"/>
        </w:rPr>
        <w:t>，</w:t>
      </w:r>
      <w:r>
        <w:rPr>
          <w:rFonts w:hint="eastAsia" w:ascii="仿宋_GB2312" w:eastAsia="仿宋_GB2312"/>
          <w:bCs/>
          <w:sz w:val="28"/>
        </w:rPr>
        <w:t>“通日语、会英语、懂计算机”的复合型高级人才，</w:t>
      </w:r>
      <w:r>
        <w:rPr>
          <w:rFonts w:hint="eastAsia" w:ascii="仿宋_GB2312" w:eastAsia="仿宋_GB2312"/>
          <w:bCs/>
          <w:sz w:val="28"/>
          <w:lang w:eastAsia="zh-CN"/>
        </w:rPr>
        <w:t>同时注重为</w:t>
      </w:r>
      <w:r>
        <w:rPr>
          <w:rFonts w:hint="eastAsia" w:ascii="仿宋_GB2312" w:eastAsia="仿宋_GB2312"/>
          <w:bCs/>
          <w:sz w:val="28"/>
        </w:rPr>
        <w:t>赴日留学或在国内攻读硕士学位打下坚实基础；</w:t>
      </w:r>
      <w:r>
        <w:rPr>
          <w:rFonts w:hint="eastAsia" w:ascii="仿宋_GB2312" w:eastAsia="仿宋_GB2312"/>
          <w:bCs/>
          <w:sz w:val="28"/>
          <w:lang w:eastAsia="zh-CN"/>
        </w:rPr>
        <w:t>此外</w:t>
      </w:r>
      <w:r>
        <w:rPr>
          <w:rFonts w:hint="eastAsia" w:ascii="仿宋_GB2312" w:eastAsia="仿宋_GB2312"/>
          <w:bCs/>
          <w:sz w:val="28"/>
        </w:rPr>
        <w:t>依托理工院校优势，掌握更多科技知识。</w:t>
      </w:r>
    </w:p>
    <w:p>
      <w:pPr>
        <w:pStyle w:val="2"/>
        <w:spacing w:before="156" w:beforeLines="50" w:line="480" w:lineRule="auto"/>
        <w:ind w:firstLine="549" w:firstLineChars="196"/>
        <w:rPr>
          <w:rFonts w:hint="eastAsia" w:ascii="仿宋_GB2312" w:eastAsia="仿宋_GB2312"/>
          <w:bCs/>
          <w:sz w:val="28"/>
        </w:rPr>
      </w:pPr>
      <w:r>
        <w:rPr>
          <w:rFonts w:hint="eastAsia" w:ascii="仿宋_GB2312" w:eastAsia="仿宋_GB2312"/>
          <w:bCs/>
          <w:sz w:val="28"/>
          <w:lang w:eastAsia="zh-CN"/>
        </w:rPr>
        <w:t>本专业要求</w:t>
      </w:r>
      <w:r>
        <w:rPr>
          <w:rFonts w:hint="eastAsia" w:ascii="仿宋_GB2312" w:eastAsia="仿宋_GB2312"/>
          <w:bCs/>
          <w:sz w:val="28"/>
        </w:rPr>
        <w:t>学生具有</w:t>
      </w:r>
      <w:r>
        <w:rPr>
          <w:rFonts w:hint="eastAsia" w:ascii="仿宋_GB2312" w:eastAsia="仿宋_GB2312"/>
          <w:bCs/>
          <w:sz w:val="28"/>
          <w:lang w:eastAsia="zh-CN"/>
        </w:rPr>
        <w:t>日语</w:t>
      </w:r>
      <w:r>
        <w:rPr>
          <w:rFonts w:hint="eastAsia" w:ascii="仿宋_GB2312" w:eastAsia="仿宋_GB2312"/>
          <w:bCs/>
          <w:sz w:val="28"/>
        </w:rPr>
        <w:t>读、说、听、写、译综合能力。</w:t>
      </w:r>
      <w:r>
        <w:rPr>
          <w:rFonts w:hint="eastAsia" w:ascii="仿宋_GB2312" w:eastAsia="仿宋_GB2312"/>
          <w:bCs/>
          <w:sz w:val="28"/>
          <w:lang w:eastAsia="zh-CN"/>
        </w:rPr>
        <w:t>优秀学生在读期间有赴日高校免费交流和自费留学机会。</w:t>
      </w:r>
      <w:r>
        <w:rPr>
          <w:rFonts w:hint="eastAsia" w:ascii="仿宋_GB2312" w:eastAsia="仿宋_GB2312"/>
          <w:bCs/>
          <w:sz w:val="28"/>
        </w:rPr>
        <w:t>毕业时，达到日语专业8级或国际日语能力测试1级水平</w:t>
      </w:r>
      <w:r>
        <w:rPr>
          <w:rFonts w:hint="eastAsia" w:ascii="仿宋_GB2312" w:eastAsia="仿宋_GB2312"/>
          <w:bCs/>
          <w:sz w:val="28"/>
          <w:lang w:eastAsia="zh-CN"/>
        </w:rPr>
        <w:t>；</w:t>
      </w:r>
      <w:r>
        <w:rPr>
          <w:rFonts w:hint="eastAsia" w:ascii="仿宋_GB2312" w:eastAsia="仿宋_GB2312"/>
          <w:bCs/>
          <w:sz w:val="28"/>
        </w:rPr>
        <w:t>掌握第二外语（英语），要求达到英语6级水平</w:t>
      </w:r>
      <w:r>
        <w:rPr>
          <w:rFonts w:hint="eastAsia" w:ascii="仿宋_GB2312" w:eastAsia="仿宋_GB2312"/>
          <w:bCs/>
          <w:sz w:val="28"/>
          <w:lang w:eastAsia="zh-CN"/>
        </w:rPr>
        <w:t>；在</w:t>
      </w:r>
      <w:r>
        <w:rPr>
          <w:rFonts w:hint="eastAsia" w:ascii="仿宋_GB2312" w:eastAsia="仿宋_GB2312"/>
          <w:bCs/>
          <w:sz w:val="28"/>
        </w:rPr>
        <w:t>计算机方面要求达到全国计算机能力等级考试2～3级。</w:t>
      </w:r>
    </w:p>
    <w:p>
      <w:pPr>
        <w:pStyle w:val="2"/>
        <w:spacing w:before="156" w:beforeLines="50" w:line="480" w:lineRule="auto"/>
        <w:ind w:firstLine="549" w:firstLineChars="196"/>
      </w:pPr>
      <w:r>
        <w:rPr>
          <w:rFonts w:hint="eastAsia" w:ascii="仿宋_GB2312" w:eastAsia="仿宋_GB2312"/>
          <w:bCs/>
          <w:sz w:val="28"/>
          <w:lang w:eastAsia="zh-CN"/>
        </w:rPr>
        <w:t>学生毕业后可到</w:t>
      </w:r>
      <w:r>
        <w:rPr>
          <w:rFonts w:hint="eastAsia" w:ascii="仿宋_GB2312" w:eastAsia="仿宋_GB2312"/>
          <w:bCs/>
          <w:sz w:val="28"/>
        </w:rPr>
        <w:t>外商独资、合资企业，外商金融机构，外贸部门，计算机软件公司等</w:t>
      </w:r>
      <w:r>
        <w:rPr>
          <w:rFonts w:hint="eastAsia" w:ascii="仿宋_GB2312" w:eastAsia="仿宋_GB2312"/>
          <w:bCs/>
          <w:sz w:val="28"/>
          <w:lang w:eastAsia="zh-CN"/>
        </w:rPr>
        <w:t>部门工作。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512E1"/>
    <w:rsid w:val="2F9C5FBE"/>
    <w:rsid w:val="32E47140"/>
    <w:rsid w:val="4C531531"/>
    <w:rsid w:val="4D590732"/>
    <w:rsid w:val="571C548C"/>
    <w:rsid w:val="6FE512E1"/>
    <w:rsid w:val="78E11C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2017-04-17T02:32:00Z</dcterms:created>
  <dc:creator>Administrator</dc:creator>
  <cp:lastModifiedBy>Administrator</cp:lastModifiedBy>
  <cp:lastPrinted>2017-05-09T06:15:28Z</cp:lastPrinted>
  <dcterms:modified xsi:type="dcterms:W3CDTF">2017-05-09T06:15:39Z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